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90" w:rsidRPr="002240FC" w:rsidRDefault="002240FC" w:rsidP="002240FC">
      <w:pPr>
        <w:bidi/>
        <w:spacing w:after="0" w:line="240" w:lineRule="auto"/>
        <w:jc w:val="center"/>
        <w:rPr>
          <w:rFonts w:ascii="Simplified Arabic" w:hAnsi="Simplified Arabic" w:cs="Simplified Arabic"/>
          <w:b/>
          <w:bCs/>
          <w:sz w:val="40"/>
          <w:szCs w:val="40"/>
          <w:rtl/>
          <w:lang w:bidi="ar-EG"/>
        </w:rPr>
      </w:pPr>
      <w:r w:rsidRPr="002240FC">
        <w:rPr>
          <w:rFonts w:ascii="Simplified Arabic" w:hAnsi="Simplified Arabic" w:cs="Simplified Arabic"/>
          <w:b/>
          <w:bCs/>
          <w:sz w:val="40"/>
          <w:szCs w:val="40"/>
          <w:rtl/>
          <w:lang w:bidi="ar-EG"/>
        </w:rPr>
        <w:t>البابا شنودة الإنسان</w:t>
      </w:r>
    </w:p>
    <w:p w:rsidR="009D79DD" w:rsidRDefault="002240FC" w:rsidP="009D79DD">
      <w:pPr>
        <w:bidi/>
        <w:spacing w:after="0" w:line="240" w:lineRule="auto"/>
        <w:ind w:left="2880" w:firstLine="720"/>
        <w:jc w:val="center"/>
        <w:rPr>
          <w:rFonts w:ascii="Simplified Arabic" w:hAnsi="Simplified Arabic" w:cs="Simplified Arabic" w:hint="cs"/>
          <w:b/>
          <w:bCs/>
          <w:sz w:val="32"/>
          <w:szCs w:val="32"/>
          <w:rtl/>
          <w:lang w:bidi="ar-EG"/>
        </w:rPr>
      </w:pPr>
      <w:r w:rsidRPr="002240FC">
        <w:rPr>
          <w:rFonts w:ascii="Simplified Arabic" w:hAnsi="Simplified Arabic" w:cs="Simplified Arabic"/>
          <w:b/>
          <w:bCs/>
          <w:sz w:val="32"/>
          <w:szCs w:val="32"/>
          <w:rtl/>
          <w:lang w:bidi="ar-EG"/>
        </w:rPr>
        <w:t xml:space="preserve">بقلم الأنبا بشوى </w:t>
      </w:r>
    </w:p>
    <w:p w:rsidR="002240FC" w:rsidRPr="002240FC" w:rsidRDefault="002240FC" w:rsidP="009D79DD">
      <w:pPr>
        <w:bidi/>
        <w:spacing w:after="0" w:line="240" w:lineRule="auto"/>
        <w:jc w:val="right"/>
        <w:rPr>
          <w:rFonts w:ascii="Simplified Arabic" w:hAnsi="Simplified Arabic" w:cs="Simplified Arabic"/>
          <w:b/>
          <w:bCs/>
          <w:sz w:val="32"/>
          <w:szCs w:val="32"/>
          <w:rtl/>
          <w:lang w:bidi="ar-EG"/>
        </w:rPr>
      </w:pPr>
      <w:r w:rsidRPr="002240FC">
        <w:rPr>
          <w:rFonts w:ascii="Simplified Arabic" w:hAnsi="Simplified Arabic" w:cs="Simplified Arabic"/>
          <w:b/>
          <w:bCs/>
          <w:sz w:val="32"/>
          <w:szCs w:val="32"/>
          <w:rtl/>
          <w:lang w:bidi="ar-EG"/>
        </w:rPr>
        <w:t>مطران دمياط وكفر الشيخ والبرارى</w:t>
      </w:r>
    </w:p>
    <w:p w:rsidR="002240FC" w:rsidRPr="002240FC" w:rsidRDefault="002240FC" w:rsidP="009D79DD">
      <w:pPr>
        <w:bidi/>
        <w:spacing w:after="0" w:line="240" w:lineRule="auto"/>
        <w:jc w:val="both"/>
        <w:rPr>
          <w:rFonts w:ascii="Simplified Arabic" w:hAnsi="Simplified Arabic" w:cs="Simplified Arabic"/>
          <w:sz w:val="32"/>
          <w:szCs w:val="32"/>
          <w:rtl/>
          <w:lang w:bidi="ar-EG"/>
        </w:rPr>
      </w:pPr>
      <w:r w:rsidRPr="002240FC">
        <w:rPr>
          <w:rFonts w:ascii="Simplified Arabic" w:hAnsi="Simplified Arabic" w:cs="Simplified Arabic"/>
          <w:sz w:val="32"/>
          <w:szCs w:val="32"/>
          <w:rtl/>
          <w:lang w:bidi="ar-EG"/>
        </w:rPr>
        <w:t xml:space="preserve">كان البابا شنودة محباً جداً للأطفال </w:t>
      </w:r>
      <w:r w:rsidRPr="002240FC">
        <w:rPr>
          <w:rFonts w:ascii="Simplified Arabic" w:hAnsi="Simplified Arabic" w:cs="Simplified Arabic"/>
          <w:sz w:val="32"/>
          <w:szCs w:val="32"/>
          <w:rtl/>
          <w:lang w:bidi="ar-EG"/>
        </w:rPr>
        <w:t>ي</w:t>
      </w:r>
      <w:r w:rsidRPr="002240FC">
        <w:rPr>
          <w:rFonts w:ascii="Simplified Arabic" w:hAnsi="Simplified Arabic" w:cs="Simplified Arabic"/>
          <w:sz w:val="32"/>
          <w:szCs w:val="32"/>
          <w:rtl/>
          <w:lang w:bidi="ar-EG"/>
        </w:rPr>
        <w:t>داعبهم ويحب ب</w:t>
      </w:r>
      <w:r w:rsidR="009D79DD">
        <w:rPr>
          <w:rFonts w:ascii="Simplified Arabic" w:hAnsi="Simplified Arabic" w:cs="Simplified Arabic" w:hint="cs"/>
          <w:sz w:val="32"/>
          <w:szCs w:val="32"/>
          <w:rtl/>
          <w:lang w:bidi="ar-EG"/>
        </w:rPr>
        <w:t>س</w:t>
      </w:r>
      <w:r w:rsidRPr="002240FC">
        <w:rPr>
          <w:rFonts w:ascii="Simplified Arabic" w:hAnsi="Simplified Arabic" w:cs="Simplified Arabic"/>
          <w:sz w:val="32"/>
          <w:szCs w:val="32"/>
          <w:rtl/>
          <w:lang w:bidi="ar-EG"/>
        </w:rPr>
        <w:t xml:space="preserve">اطتهم وبراءتهم ويحرص على </w:t>
      </w:r>
      <w:r w:rsidR="009D79DD">
        <w:rPr>
          <w:rFonts w:ascii="Simplified Arabic" w:hAnsi="Simplified Arabic" w:cs="Simplified Arabic" w:hint="cs"/>
          <w:sz w:val="32"/>
          <w:szCs w:val="32"/>
          <w:rtl/>
          <w:lang w:bidi="ar-EG"/>
        </w:rPr>
        <w:t>إ</w:t>
      </w:r>
      <w:r w:rsidRPr="002240FC">
        <w:rPr>
          <w:rFonts w:ascii="Simplified Arabic" w:hAnsi="Simplified Arabic" w:cs="Simplified Arabic"/>
          <w:sz w:val="32"/>
          <w:szCs w:val="32"/>
          <w:rtl/>
          <w:lang w:bidi="ar-EG"/>
        </w:rPr>
        <w:t>سعادهم.</w:t>
      </w:r>
    </w:p>
    <w:p w:rsidR="002240FC" w:rsidRDefault="002240FC" w:rsidP="009D79DD">
      <w:pPr>
        <w:bidi/>
        <w:spacing w:after="0" w:line="240" w:lineRule="auto"/>
        <w:jc w:val="both"/>
        <w:rPr>
          <w:rFonts w:ascii="Simplified Arabic" w:hAnsi="Simplified Arabic" w:cs="Simplified Arabic" w:hint="cs"/>
          <w:sz w:val="32"/>
          <w:szCs w:val="32"/>
          <w:rtl/>
          <w:lang w:bidi="ar-EG"/>
        </w:rPr>
      </w:pPr>
      <w:r w:rsidRPr="002240FC">
        <w:rPr>
          <w:rFonts w:ascii="Simplified Arabic" w:hAnsi="Simplified Arabic" w:cs="Simplified Arabic"/>
          <w:sz w:val="32"/>
          <w:szCs w:val="32"/>
          <w:rtl/>
          <w:lang w:bidi="ar-EG"/>
        </w:rPr>
        <w:t>و</w:t>
      </w:r>
      <w:r w:rsidR="009D79DD">
        <w:rPr>
          <w:rFonts w:ascii="Simplified Arabic" w:hAnsi="Simplified Arabic" w:cs="Simplified Arabic" w:hint="cs"/>
          <w:sz w:val="32"/>
          <w:szCs w:val="32"/>
          <w:rtl/>
          <w:lang w:bidi="ar-EG"/>
        </w:rPr>
        <w:t>آ</w:t>
      </w:r>
      <w:r w:rsidRPr="002240FC">
        <w:rPr>
          <w:rFonts w:ascii="Simplified Arabic" w:hAnsi="Simplified Arabic" w:cs="Simplified Arabic"/>
          <w:sz w:val="32"/>
          <w:szCs w:val="32"/>
          <w:rtl/>
          <w:lang w:bidi="ar-EG"/>
        </w:rPr>
        <w:t>خر جائزة نا</w:t>
      </w:r>
      <w:r w:rsidRPr="002240FC">
        <w:rPr>
          <w:rFonts w:ascii="Simplified Arabic" w:hAnsi="Simplified Arabic" w:cs="Simplified Arabic"/>
          <w:sz w:val="32"/>
          <w:szCs w:val="32"/>
          <w:rtl/>
          <w:lang w:bidi="ar-EG"/>
        </w:rPr>
        <w:t>ل</w:t>
      </w:r>
      <w:r w:rsidRPr="002240FC">
        <w:rPr>
          <w:rFonts w:ascii="Simplified Arabic" w:hAnsi="Simplified Arabic" w:cs="Simplified Arabic"/>
          <w:sz w:val="32"/>
          <w:szCs w:val="32"/>
          <w:rtl/>
          <w:lang w:bidi="ar-EG"/>
        </w:rPr>
        <w:t>ها من ألمانيا تبرع بها لمستشفى الأورام للأطفال ف</w:t>
      </w:r>
      <w:r>
        <w:rPr>
          <w:rFonts w:ascii="Simplified Arabic" w:hAnsi="Simplified Arabic" w:cs="Simplified Arabic"/>
          <w:sz w:val="32"/>
          <w:szCs w:val="32"/>
          <w:rtl/>
          <w:lang w:bidi="ar-EG"/>
        </w:rPr>
        <w:t>ى القاهرة الذى زاره بنفسه وتفق</w:t>
      </w:r>
      <w:r>
        <w:rPr>
          <w:rFonts w:ascii="Simplified Arabic" w:hAnsi="Simplified Arabic" w:cs="Simplified Arabic" w:hint="cs"/>
          <w:sz w:val="32"/>
          <w:szCs w:val="32"/>
          <w:rtl/>
          <w:lang w:bidi="ar-EG"/>
        </w:rPr>
        <w:t>د ال</w:t>
      </w:r>
      <w:r w:rsidR="009D79DD">
        <w:rPr>
          <w:rFonts w:ascii="Simplified Arabic" w:hAnsi="Simplified Arabic" w:cs="Simplified Arabic" w:hint="cs"/>
          <w:sz w:val="32"/>
          <w:szCs w:val="32"/>
          <w:rtl/>
          <w:lang w:bidi="ar-EG"/>
        </w:rPr>
        <w:t>أ</w:t>
      </w:r>
      <w:r>
        <w:rPr>
          <w:rFonts w:ascii="Simplified Arabic" w:hAnsi="Simplified Arabic" w:cs="Simplified Arabic" w:hint="cs"/>
          <w:sz w:val="32"/>
          <w:szCs w:val="32"/>
          <w:rtl/>
          <w:lang w:bidi="ar-EG"/>
        </w:rPr>
        <w:t>طفال به. ومقدار هذه الجائزة إثنا عشر ألف يورو. وكان ذ</w:t>
      </w:r>
      <w:r w:rsidR="009D79DD">
        <w:rPr>
          <w:rFonts w:ascii="Simplified Arabic" w:hAnsi="Simplified Arabic" w:cs="Simplified Arabic" w:hint="cs"/>
          <w:sz w:val="32"/>
          <w:szCs w:val="32"/>
          <w:rtl/>
          <w:lang w:bidi="ar-EG"/>
        </w:rPr>
        <w:t>ل</w:t>
      </w:r>
      <w:r>
        <w:rPr>
          <w:rFonts w:ascii="Simplified Arabic" w:hAnsi="Simplified Arabic" w:cs="Simplified Arabic" w:hint="cs"/>
          <w:sz w:val="32"/>
          <w:szCs w:val="32"/>
          <w:rtl/>
          <w:lang w:bidi="ar-EG"/>
        </w:rPr>
        <w:t>ك فى سنة 2011م</w:t>
      </w:r>
      <w:r w:rsidR="009D79DD">
        <w:rPr>
          <w:rFonts w:ascii="Simplified Arabic" w:hAnsi="Simplified Arabic" w:cs="Simplified Arabic" w:hint="cs"/>
          <w:sz w:val="32"/>
          <w:szCs w:val="32"/>
          <w:rtl/>
          <w:lang w:bidi="ar-EG"/>
        </w:rPr>
        <w:t>.</w:t>
      </w:r>
      <w:r>
        <w:rPr>
          <w:rFonts w:ascii="Simplified Arabic" w:hAnsi="Simplified Arabic" w:cs="Simplified Arabic" w:hint="cs"/>
          <w:sz w:val="32"/>
          <w:szCs w:val="32"/>
          <w:rtl/>
          <w:lang w:bidi="ar-EG"/>
        </w:rPr>
        <w:t xml:space="preserve"> أى قبل وفاته بأقل من عام.</w:t>
      </w:r>
    </w:p>
    <w:p w:rsidR="002240FC" w:rsidRDefault="002240FC" w:rsidP="009D79DD">
      <w:pPr>
        <w:bidi/>
        <w:spacing w:after="0" w:line="240" w:lineRule="auto"/>
        <w:jc w:val="both"/>
        <w:rPr>
          <w:rFonts w:ascii="Simplified Arabic" w:hAnsi="Simplified Arabic" w:cs="Simplified Arabic" w:hint="cs"/>
          <w:sz w:val="32"/>
          <w:szCs w:val="32"/>
          <w:rtl/>
          <w:lang w:bidi="ar-EG"/>
        </w:rPr>
      </w:pPr>
      <w:r>
        <w:rPr>
          <w:rFonts w:ascii="Simplified Arabic" w:hAnsi="Simplified Arabic" w:cs="Simplified Arabic" w:hint="cs"/>
          <w:sz w:val="32"/>
          <w:szCs w:val="32"/>
          <w:rtl/>
          <w:lang w:bidi="ar-EG"/>
        </w:rPr>
        <w:t>لم يكن البابا شنودة يحتمل أن يرى جروح أى إنسان أو مجرد شرحها أمامه. لذلك فبعد إلتحاقه بكلية الطب بعد دراسته الثانوية صمم على التحويل إلى كلية الآدا</w:t>
      </w:r>
      <w:r w:rsidR="009D79DD">
        <w:rPr>
          <w:rFonts w:ascii="Simplified Arabic" w:hAnsi="Simplified Arabic" w:cs="Simplified Arabic" w:hint="cs"/>
          <w:sz w:val="32"/>
          <w:szCs w:val="32"/>
          <w:rtl/>
          <w:lang w:bidi="ar-EG"/>
        </w:rPr>
        <w:t>ب</w:t>
      </w:r>
      <w:r>
        <w:rPr>
          <w:rFonts w:ascii="Simplified Arabic" w:hAnsi="Simplified Arabic" w:cs="Simplified Arabic" w:hint="cs"/>
          <w:sz w:val="32"/>
          <w:szCs w:val="32"/>
          <w:rtl/>
          <w:lang w:bidi="ar-EG"/>
        </w:rPr>
        <w:t xml:space="preserve"> بالقاهرة.</w:t>
      </w:r>
    </w:p>
    <w:p w:rsidR="002240FC" w:rsidRDefault="002240FC" w:rsidP="009D79DD">
      <w:pPr>
        <w:bidi/>
        <w:spacing w:after="0" w:line="240" w:lineRule="auto"/>
        <w:jc w:val="both"/>
        <w:rPr>
          <w:rFonts w:ascii="Simplified Arabic" w:hAnsi="Simplified Arabic" w:cs="Simplified Arabic" w:hint="cs"/>
          <w:sz w:val="32"/>
          <w:szCs w:val="32"/>
          <w:rtl/>
          <w:lang w:bidi="ar-EG"/>
        </w:rPr>
      </w:pPr>
      <w:r>
        <w:rPr>
          <w:rFonts w:ascii="Simplified Arabic" w:hAnsi="Simplified Arabic" w:cs="Simplified Arabic" w:hint="cs"/>
          <w:sz w:val="32"/>
          <w:szCs w:val="32"/>
          <w:rtl/>
          <w:lang w:bidi="ar-EG"/>
        </w:rPr>
        <w:t>كان يحر</w:t>
      </w:r>
      <w:r w:rsidR="009D79DD">
        <w:rPr>
          <w:rFonts w:ascii="Simplified Arabic" w:hAnsi="Simplified Arabic" w:cs="Simplified Arabic" w:hint="cs"/>
          <w:sz w:val="32"/>
          <w:szCs w:val="32"/>
          <w:rtl/>
          <w:lang w:bidi="ar-EG"/>
        </w:rPr>
        <w:t>ص</w:t>
      </w:r>
      <w:r>
        <w:rPr>
          <w:rFonts w:ascii="Simplified Arabic" w:hAnsi="Simplified Arabic" w:cs="Simplified Arabic" w:hint="cs"/>
          <w:sz w:val="32"/>
          <w:szCs w:val="32"/>
          <w:rtl/>
          <w:lang w:bidi="ar-EG"/>
        </w:rPr>
        <w:t xml:space="preserve"> على مقابلة الفقراء بنفسه فى لجن</w:t>
      </w:r>
      <w:r w:rsidR="009D79DD">
        <w:rPr>
          <w:rFonts w:ascii="Simplified Arabic" w:hAnsi="Simplified Arabic" w:cs="Simplified Arabic" w:hint="cs"/>
          <w:sz w:val="32"/>
          <w:szCs w:val="32"/>
          <w:rtl/>
          <w:lang w:bidi="ar-EG"/>
        </w:rPr>
        <w:t>ة</w:t>
      </w:r>
      <w:r>
        <w:rPr>
          <w:rFonts w:ascii="Simplified Arabic" w:hAnsi="Simplified Arabic" w:cs="Simplified Arabic" w:hint="cs"/>
          <w:sz w:val="32"/>
          <w:szCs w:val="32"/>
          <w:rtl/>
          <w:lang w:bidi="ar-EG"/>
        </w:rPr>
        <w:t xml:space="preserve"> البر بالبطريركية بالقاهرة ويناقشهم فى احتياجاتهم ويمنحهم أكثر مما يطلبون سواء للسكن أو العلاج أو أى احتياج آخر. وحتى منحة العيد لعمال البطريركية أو للفقراء كان يحرص على توزيعها بنفسه مهما بذل فى ذلك من عناء ولمدة طويلة.</w:t>
      </w:r>
    </w:p>
    <w:p w:rsidR="002240FC" w:rsidRDefault="002240FC" w:rsidP="009D79DD">
      <w:pPr>
        <w:bidi/>
        <w:spacing w:after="0" w:line="240" w:lineRule="auto"/>
        <w:jc w:val="both"/>
        <w:rPr>
          <w:rFonts w:ascii="Simplified Arabic" w:hAnsi="Simplified Arabic" w:cs="Simplified Arabic" w:hint="cs"/>
          <w:sz w:val="32"/>
          <w:szCs w:val="32"/>
          <w:rtl/>
          <w:lang w:bidi="ar-EG"/>
        </w:rPr>
      </w:pPr>
      <w:r>
        <w:rPr>
          <w:rFonts w:ascii="Simplified Arabic" w:hAnsi="Simplified Arabic" w:cs="Simplified Arabic" w:hint="cs"/>
          <w:sz w:val="32"/>
          <w:szCs w:val="32"/>
          <w:rtl/>
          <w:lang w:bidi="ar-EG"/>
        </w:rPr>
        <w:t>كان البابا شنودة أيضاً يمتاز بالوفاء النادر وي</w:t>
      </w:r>
      <w:r w:rsidR="009D79DD">
        <w:rPr>
          <w:rFonts w:ascii="Simplified Arabic" w:hAnsi="Simplified Arabic" w:cs="Simplified Arabic" w:hint="cs"/>
          <w:sz w:val="32"/>
          <w:szCs w:val="32"/>
          <w:rtl/>
          <w:lang w:bidi="ar-EG"/>
        </w:rPr>
        <w:t>ق</w:t>
      </w:r>
      <w:r>
        <w:rPr>
          <w:rFonts w:ascii="Simplified Arabic" w:hAnsi="Simplified Arabic" w:cs="Simplified Arabic" w:hint="cs"/>
          <w:sz w:val="32"/>
          <w:szCs w:val="32"/>
          <w:rtl/>
          <w:lang w:bidi="ar-EG"/>
        </w:rPr>
        <w:t>د</w:t>
      </w:r>
      <w:r w:rsidR="009D79DD">
        <w:rPr>
          <w:rFonts w:ascii="Simplified Arabic" w:hAnsi="Simplified Arabic" w:cs="Simplified Arabic" w:hint="cs"/>
          <w:sz w:val="32"/>
          <w:szCs w:val="32"/>
          <w:rtl/>
          <w:lang w:bidi="ar-EG"/>
        </w:rPr>
        <w:t>ِّ</w:t>
      </w:r>
      <w:r>
        <w:rPr>
          <w:rFonts w:ascii="Simplified Arabic" w:hAnsi="Simplified Arabic" w:cs="Simplified Arabic" w:hint="cs"/>
          <w:sz w:val="32"/>
          <w:szCs w:val="32"/>
          <w:rtl/>
          <w:lang w:bidi="ar-EG"/>
        </w:rPr>
        <w:t>ر الوفاء. لذلك ففى تذكار الأربعين لأستاذه حبيب جرجس مدير الكلية الإلكيريكية بالقاهرة نظم من شعره الأبيا</w:t>
      </w:r>
      <w:r w:rsidR="009D79DD">
        <w:rPr>
          <w:rFonts w:ascii="Simplified Arabic" w:hAnsi="Simplified Arabic" w:cs="Simplified Arabic" w:hint="cs"/>
          <w:sz w:val="32"/>
          <w:szCs w:val="32"/>
          <w:rtl/>
          <w:lang w:bidi="ar-EG"/>
        </w:rPr>
        <w:t>ت</w:t>
      </w:r>
      <w:bookmarkStart w:id="0" w:name="_GoBack"/>
      <w:bookmarkEnd w:id="0"/>
      <w:r>
        <w:rPr>
          <w:rFonts w:ascii="Simplified Arabic" w:hAnsi="Simplified Arabic" w:cs="Simplified Arabic" w:hint="cs"/>
          <w:sz w:val="32"/>
          <w:szCs w:val="32"/>
          <w:rtl/>
          <w:lang w:bidi="ar-EG"/>
        </w:rPr>
        <w:t xml:space="preserve"> التالية العميقة:</w:t>
      </w:r>
    </w:p>
    <w:p w:rsidR="002240FC" w:rsidRDefault="002240FC" w:rsidP="002240FC">
      <w:pPr>
        <w:bidi/>
        <w:spacing w:after="0" w:line="240" w:lineRule="auto"/>
        <w:ind w:left="1440"/>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يا حكيماً أدَّبَ الناسَ وفى</w:t>
      </w:r>
      <w:r>
        <w:rPr>
          <w:rFonts w:ascii="Simplified Arabic" w:hAnsi="Simplified Arabic" w:cs="Simplified Arabic" w:hint="cs"/>
          <w:sz w:val="32"/>
          <w:szCs w:val="32"/>
          <w:rtl/>
          <w:lang w:bidi="ar-EG"/>
        </w:rPr>
        <w:tab/>
      </w:r>
      <w:r>
        <w:rPr>
          <w:rFonts w:ascii="Simplified Arabic" w:hAnsi="Simplified Arabic" w:cs="Simplified Arabic" w:hint="cs"/>
          <w:sz w:val="32"/>
          <w:szCs w:val="32"/>
          <w:rtl/>
          <w:lang w:bidi="ar-EG"/>
        </w:rPr>
        <w:tab/>
        <w:t>زجرهِ حبٌ وفى صوتهِ عطفُ</w:t>
      </w:r>
    </w:p>
    <w:p w:rsidR="002240FC" w:rsidRDefault="002240FC" w:rsidP="002240FC">
      <w:pPr>
        <w:bidi/>
        <w:spacing w:after="0" w:line="240" w:lineRule="auto"/>
        <w:ind w:left="1440"/>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لك أُسلوبٌ نزيهٌ طاهرٌ</w:t>
      </w:r>
      <w:r>
        <w:rPr>
          <w:rFonts w:ascii="Simplified Arabic" w:hAnsi="Simplified Arabic" w:cs="Simplified Arabic" w:hint="cs"/>
          <w:sz w:val="32"/>
          <w:szCs w:val="32"/>
          <w:rtl/>
          <w:lang w:bidi="ar-EG"/>
        </w:rPr>
        <w:tab/>
      </w:r>
      <w:r>
        <w:rPr>
          <w:rFonts w:ascii="Simplified Arabic" w:hAnsi="Simplified Arabic" w:cs="Simplified Arabic" w:hint="cs"/>
          <w:sz w:val="32"/>
          <w:szCs w:val="32"/>
          <w:rtl/>
          <w:lang w:bidi="ar-EG"/>
        </w:rPr>
        <w:tab/>
      </w:r>
      <w:r>
        <w:rPr>
          <w:rFonts w:ascii="Simplified Arabic" w:hAnsi="Simplified Arabic" w:cs="Simplified Arabic" w:hint="cs"/>
          <w:sz w:val="32"/>
          <w:szCs w:val="32"/>
          <w:rtl/>
          <w:lang w:bidi="ar-EG"/>
        </w:rPr>
        <w:tab/>
        <w:t>ولسانٌ أبيضُ الألفاظِ عَفُّ</w:t>
      </w:r>
    </w:p>
    <w:p w:rsidR="002240FC" w:rsidRDefault="002240FC" w:rsidP="002240FC">
      <w:pPr>
        <w:bidi/>
        <w:spacing w:after="0" w:line="240" w:lineRule="auto"/>
        <w:ind w:left="1440"/>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لم تنلْ بالذمِ إنساناً ولم </w:t>
      </w:r>
      <w:r>
        <w:rPr>
          <w:rFonts w:ascii="Simplified Arabic" w:hAnsi="Simplified Arabic" w:cs="Simplified Arabic" w:hint="cs"/>
          <w:sz w:val="32"/>
          <w:szCs w:val="32"/>
          <w:rtl/>
          <w:lang w:bidi="ar-EG"/>
        </w:rPr>
        <w:tab/>
      </w:r>
      <w:r>
        <w:rPr>
          <w:rFonts w:ascii="Simplified Arabic" w:hAnsi="Simplified Arabic" w:cs="Simplified Arabic" w:hint="cs"/>
          <w:sz w:val="32"/>
          <w:szCs w:val="32"/>
          <w:rtl/>
          <w:lang w:bidi="ar-EG"/>
        </w:rPr>
        <w:tab/>
        <w:t>تذكرَ السوءَ إذا ما حلَّ وصفُ</w:t>
      </w:r>
    </w:p>
    <w:p w:rsidR="002240FC" w:rsidRDefault="002240FC" w:rsidP="002240FC">
      <w:pPr>
        <w:bidi/>
        <w:spacing w:after="0" w:line="240" w:lineRule="auto"/>
        <w:ind w:left="1440"/>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إنما بالحبِ والتشجيعِ قد</w:t>
      </w:r>
      <w:r>
        <w:rPr>
          <w:rFonts w:ascii="Simplified Arabic" w:hAnsi="Simplified Arabic" w:cs="Simplified Arabic" w:hint="cs"/>
          <w:sz w:val="32"/>
          <w:szCs w:val="32"/>
          <w:rtl/>
          <w:lang w:bidi="ar-EG"/>
        </w:rPr>
        <w:tab/>
      </w:r>
      <w:r>
        <w:rPr>
          <w:rFonts w:ascii="Simplified Arabic" w:hAnsi="Simplified Arabic" w:cs="Simplified Arabic" w:hint="cs"/>
          <w:sz w:val="32"/>
          <w:szCs w:val="32"/>
          <w:rtl/>
          <w:lang w:bidi="ar-EG"/>
        </w:rPr>
        <w:tab/>
        <w:t>تُصلح الأعوجَ والأكدرَ يصفو</w:t>
      </w:r>
    </w:p>
    <w:p w:rsidR="009D79DD" w:rsidRDefault="002240FC" w:rsidP="009D79DD">
      <w:pPr>
        <w:bidi/>
        <w:spacing w:after="0" w:line="240" w:lineRule="auto"/>
        <w:ind w:left="720" w:firstLine="720"/>
        <w:jc w:val="both"/>
        <w:rPr>
          <w:rFonts w:ascii="Simplified Arabic" w:hAnsi="Simplified Arabic" w:cs="Simplified Arabic" w:hint="cs"/>
          <w:sz w:val="32"/>
          <w:szCs w:val="32"/>
          <w:rtl/>
          <w:lang w:bidi="ar-EG"/>
        </w:rPr>
      </w:pPr>
      <w:r>
        <w:rPr>
          <w:rFonts w:ascii="Simplified Arabic" w:hAnsi="Simplified Arabic" w:cs="Simplified Arabic" w:hint="cs"/>
          <w:sz w:val="32"/>
          <w:szCs w:val="32"/>
          <w:rtl/>
          <w:lang w:bidi="ar-EG"/>
        </w:rPr>
        <w:t>هكذا كنت حبيباً شائعاً</w:t>
      </w:r>
      <w:r>
        <w:rPr>
          <w:rFonts w:ascii="Simplified Arabic" w:hAnsi="Simplified Arabic" w:cs="Simplified Arabic" w:hint="cs"/>
          <w:sz w:val="32"/>
          <w:szCs w:val="32"/>
          <w:rtl/>
          <w:lang w:bidi="ar-EG"/>
        </w:rPr>
        <w:tab/>
      </w:r>
      <w:r>
        <w:rPr>
          <w:rFonts w:ascii="Simplified Arabic" w:hAnsi="Simplified Arabic" w:cs="Simplified Arabic" w:hint="cs"/>
          <w:sz w:val="32"/>
          <w:szCs w:val="32"/>
          <w:rtl/>
          <w:lang w:bidi="ar-EG"/>
        </w:rPr>
        <w:tab/>
        <w:t>لك صدرٌ واسعُ الأرجاءِ رحبُ</w:t>
      </w:r>
    </w:p>
    <w:p w:rsidR="009D79DD" w:rsidRPr="002240FC" w:rsidRDefault="009D79DD" w:rsidP="009D79DD">
      <w:pPr>
        <w:bidi/>
        <w:spacing w:after="0" w:line="240" w:lineRule="auto"/>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وفى الحقيقة أن ما قاله البابا شنودة عن جبيب جرجس إنما كان يصف ما تحلّى هو به أيضاً من خصالٍ إنسانية نادرة.</w:t>
      </w:r>
    </w:p>
    <w:sectPr w:rsidR="009D79DD" w:rsidRPr="002240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FC"/>
    <w:rsid w:val="00037CBF"/>
    <w:rsid w:val="002240FC"/>
    <w:rsid w:val="002E53F4"/>
    <w:rsid w:val="005938B2"/>
    <w:rsid w:val="005E0E4F"/>
    <w:rsid w:val="007C67AA"/>
    <w:rsid w:val="008003C6"/>
    <w:rsid w:val="00824A68"/>
    <w:rsid w:val="009D79DD"/>
    <w:rsid w:val="00B45490"/>
    <w:rsid w:val="00D830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Demiana</dc:creator>
  <cp:lastModifiedBy>Demiana</cp:lastModifiedBy>
  <cp:revision>1</cp:revision>
  <dcterms:created xsi:type="dcterms:W3CDTF">2013-07-23T14:28:00Z</dcterms:created>
  <dcterms:modified xsi:type="dcterms:W3CDTF">2013-07-23T14:42:00Z</dcterms:modified>
</cp:coreProperties>
</file>